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E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2"/>
          <w:szCs w:val="32"/>
        </w:rPr>
        <w:t>宁夏华电同心50MW风电项目110kV输变电工程</w:t>
      </w:r>
      <w:bookmarkEnd w:id="0"/>
    </w:p>
    <w:p w14:paraId="47ACE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1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color w:val="000000"/>
          <w:spacing w:val="-6"/>
          <w:sz w:val="28"/>
          <w:szCs w:val="28"/>
        </w:rPr>
        <w:t>项目位于宁夏回族自治区吴忠市同心县田老庄乡境内</w:t>
      </w:r>
      <w:r>
        <w:rPr>
          <w:rFonts w:hint="eastAsia" w:ascii="仿宋_GB2312" w:hAnsi="仿宋_GB2312" w:eastAsia="仿宋_GB2312" w:cs="仿宋_GB2312"/>
          <w:color w:val="000000"/>
          <w:spacing w:val="-6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-6"/>
          <w:sz w:val="28"/>
          <w:szCs w:val="28"/>
          <w:lang w:val="en-US" w:eastAsia="zh-CN"/>
        </w:rPr>
        <w:t>总占地面积23901平方米，其中永久占地为826平方米；临时占地为23075平方米，新建由华电同心110千伏升压站至景阳丁塘330千伏汇集站110千伏进线间隔，电压等级为110千伏，线路全长约为2.5千米，全线采用单回路架空设计</w:t>
      </w:r>
      <w:r>
        <w:rPr>
          <w:rFonts w:hint="eastAsia" w:ascii="仿宋_GB2312" w:hAnsi="仿宋_GB2312" w:eastAsia="仿宋_GB2312" w:cs="仿宋_GB2312"/>
          <w:color w:val="000000"/>
          <w:spacing w:val="-6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-6"/>
          <w:sz w:val="28"/>
          <w:szCs w:val="28"/>
          <w:lang w:val="en-US" w:eastAsia="zh-CN"/>
        </w:rPr>
        <w:t>新建</w:t>
      </w:r>
      <w:r>
        <w:rPr>
          <w:rFonts w:hint="eastAsia" w:ascii="仿宋_GB2312" w:hAnsi="仿宋_GB2312" w:eastAsia="仿宋_GB2312" w:cs="仿宋_GB2312"/>
          <w:color w:val="000000"/>
          <w:spacing w:val="-6"/>
          <w:sz w:val="28"/>
          <w:szCs w:val="28"/>
          <w:lang w:eastAsia="zh-CN"/>
        </w:rPr>
        <w:t>单回路铁塔共计10基，其中单回路直线塔4基，单回路耐张塔6基</w:t>
      </w:r>
      <w:r>
        <w:rPr>
          <w:rFonts w:hint="eastAsia" w:ascii="仿宋_GB2312" w:hAnsi="仿宋_GB2312" w:eastAsia="仿宋_GB2312" w:cs="仿宋_GB2312"/>
          <w:color w:val="000000"/>
          <w:spacing w:val="-6"/>
          <w:sz w:val="28"/>
          <w:szCs w:val="28"/>
          <w:lang w:val="en-US" w:eastAsia="zh-CN"/>
        </w:rPr>
        <w:t>。总投资6846.33万元，其中环保投资45万元，约占项目总投资的0.66%。</w:t>
      </w:r>
    </w:p>
    <w:p w14:paraId="5C4A2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二、由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中环科工（宁夏）生态环境设计院有限公司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编制的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《报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告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内容基本完整，评价结论科学，在全面落实《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报告表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》提出的各项污染防治措施及投资前提下，环境不利影响能够得到一定的缓解和控制，可作为本项目环境管理的基本依据。</w:t>
      </w:r>
    </w:p>
    <w:p w14:paraId="37F0C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44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三、项目施工、运营期应重点做好以下工作：</w:t>
      </w:r>
    </w:p>
    <w:p w14:paraId="31B64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44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（一）施工期污染防治措施</w:t>
      </w:r>
    </w:p>
    <w:p w14:paraId="6409E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44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项目施工期严格按照《报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告表》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要求落实噪声、扬尘、废水、固体废物等各项污染物防治措施，加强施工期环境管理，合理安排施工时间，减少施工期噪声、扬尘、废水、固废污染。</w:t>
      </w:r>
    </w:p>
    <w:p w14:paraId="4A296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44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>（二）施工期生态环境保护措施</w:t>
      </w:r>
    </w:p>
    <w:p w14:paraId="5CBFB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44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>合理规划施工区域，严格控制占地范围，减少土石方挖填量和地表扰动面积。工程施工完毕后应及时平整土地，清理施工现场，按照原土层顺序分层回填剥离的表土，及时进行植被恢复。</w:t>
      </w:r>
    </w:p>
    <w:p w14:paraId="757D4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44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>（三）运营期电磁污染防治措施</w:t>
      </w:r>
    </w:p>
    <w:p w14:paraId="0E905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440" w:lineRule="exact"/>
        <w:ind w:left="0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加强对运营期工频电场、工频磁场的监测工作。本项目运行后，输电线路工频电场强度、工频磁感应强度满足《电磁环境控制限值》（GB8702-2014）规定的工频电场强度4000V/m的公众曝露控制限值、工频磁感应强度100μT的公众曝露控制限值，架空输电线路线下的耕地、园地、牧草地、畜禽饲养地、养殖水面、道路等场所电场强度控制限值为10kV/m。</w:t>
      </w:r>
    </w:p>
    <w:p w14:paraId="5F955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44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>（四）运营期噪声污染防治措施</w:t>
      </w:r>
    </w:p>
    <w:p w14:paraId="3C058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440" w:lineRule="exact"/>
        <w:ind w:left="0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项目运行期，输电线路昼间、夜间贡献值满足《声环境质量标准》（GB3096-2008）1类区标准要求。</w:t>
      </w:r>
    </w:p>
    <w:p w14:paraId="71F6F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>（五）运营期水污染防治措施</w:t>
      </w:r>
    </w:p>
    <w:p w14:paraId="1CFBC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641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>本项目运营期不产生废水，对周围水环境无影响。</w:t>
      </w:r>
    </w:p>
    <w:p w14:paraId="36F9A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>（六）运营期固体废物污染防治措施</w:t>
      </w:r>
    </w:p>
    <w:p w14:paraId="07495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本项目输电线路在运行期间只定期进行巡视和检修。输电线路巡检人员所产生的垃圾很少，且严格要求其随身带走，不在当地遗留。</w:t>
      </w:r>
    </w:p>
    <w:p w14:paraId="2806FF5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（七）根据相关规范落实环保设施安全生产要求，并委托有相应资质的单位开展设计与施工。建立健全环境管理制度和环保岗位责任制，制定企业环境保护计划，加强项目施工期环境管理，落实环保措施，保护项目区域生态环境。运营期按照监测计划，定期进行环境监测。</w:t>
      </w:r>
    </w:p>
    <w:p w14:paraId="2E229B07">
      <w:pPr>
        <w:pStyle w:val="5"/>
        <w:numPr>
          <w:ilvl w:val="0"/>
          <w:numId w:val="0"/>
        </w:numPr>
      </w:pPr>
    </w:p>
    <w:sectPr>
      <w:pgSz w:w="11906" w:h="16838"/>
      <w:pgMar w:top="2098" w:right="1474" w:bottom="1984" w:left="1588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A12B8"/>
    <w:rsid w:val="05363944"/>
    <w:rsid w:val="0DE505F0"/>
    <w:rsid w:val="15FC213B"/>
    <w:rsid w:val="19F426A2"/>
    <w:rsid w:val="1BBE0A14"/>
    <w:rsid w:val="41FA12B8"/>
    <w:rsid w:val="4717119C"/>
    <w:rsid w:val="5F6C789E"/>
    <w:rsid w:val="613F5C31"/>
    <w:rsid w:val="6A3377CC"/>
    <w:rsid w:val="756C586D"/>
    <w:rsid w:val="768E4231"/>
    <w:rsid w:val="7874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pacing w:before="50" w:beforeLines="50" w:line="240" w:lineRule="auto"/>
      <w:ind w:firstLine="0" w:firstLineChars="0"/>
      <w:jc w:val="center"/>
    </w:pPr>
    <w:rPr>
      <w:b/>
      <w:szCs w:val="20"/>
    </w:rPr>
  </w:style>
  <w:style w:type="paragraph" w:styleId="3">
    <w:name w:val="Body Text"/>
    <w:basedOn w:val="1"/>
    <w:qFormat/>
    <w:uiPriority w:val="0"/>
    <w:pPr>
      <w:spacing w:line="520" w:lineRule="exact"/>
      <w:ind w:firstLine="200" w:firstLineChars="200"/>
    </w:pPr>
    <w:rPr>
      <w:sz w:val="28"/>
    </w:rPr>
  </w:style>
  <w:style w:type="paragraph" w:styleId="4">
    <w:name w:val="Body Text Indent"/>
    <w:basedOn w:val="1"/>
    <w:next w:val="5"/>
    <w:qFormat/>
    <w:uiPriority w:val="99"/>
    <w:pPr>
      <w:ind w:left="1083" w:leftChars="30" w:hanging="1020" w:hangingChars="425"/>
    </w:pPr>
    <w:rPr>
      <w:rFonts w:hAnsi="宋体"/>
    </w:rPr>
  </w:style>
  <w:style w:type="paragraph" w:styleId="5">
    <w:name w:val="Body Text First Indent 2"/>
    <w:basedOn w:val="4"/>
    <w:next w:val="1"/>
    <w:qFormat/>
    <w:uiPriority w:val="0"/>
    <w:pPr>
      <w:spacing w:after="120"/>
      <w:ind w:left="200" w:leftChars="200" w:firstLine="200" w:firstLineChars="200"/>
    </w:pPr>
    <w:rPr>
      <w:rFonts w:ascii="Calibri" w:hAnsi="Calibri" w:eastAsia="宋体" w:cs="Times New Roman"/>
      <w:sz w:val="21"/>
      <w:szCs w:val="21"/>
    </w:rPr>
  </w:style>
  <w:style w:type="paragraph" w:customStyle="1" w:styleId="8">
    <w:name w:val="样式 正文文本缩进 + 行距: 1.5 倍行距"/>
    <w:basedOn w:val="1"/>
    <w:qFormat/>
    <w:uiPriority w:val="0"/>
    <w:pPr>
      <w:spacing w:after="120"/>
      <w:ind w:left="90" w:leftChars="32" w:firstLine="560"/>
    </w:pPr>
    <w:rPr>
      <w:rFonts w:cs="宋体"/>
    </w:rPr>
  </w:style>
  <w:style w:type="paragraph" w:customStyle="1" w:styleId="9">
    <w:name w:val="p0"/>
    <w:basedOn w:val="1"/>
    <w:qFormat/>
    <w:uiPriority w:val="99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1318</Words>
  <Characters>1425</Characters>
  <Lines>0</Lines>
  <Paragraphs>0</Paragraphs>
  <TotalTime>0</TotalTime>
  <ScaleCrop>false</ScaleCrop>
  <LinksUpToDate>false</LinksUpToDate>
  <CharactersWithSpaces>1427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2026-01-23T06:32:00Z</dcterms:created>
  <dc:creator>白岑</dc:creator>
  <cp:lastModifiedBy>明月</cp:lastModifiedBy>
  <dcterms:modified xsi:type="dcterms:W3CDTF">2026-03-19T04:08:26Z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87300D718194467FB33DFBAE4707F675_13</vt:lpwstr>
  </property>
  <property fmtid="{D5CDD505-2E9C-101B-9397-08002B2CF9AE}" pid="4" name="KSOTemplateDocerSaveRecord">
    <vt:lpwstr>eyJoZGlkIjoiM2ZjNjYyNmQzMjMxZDc2ZWRmMzJmZDliYzY3NWI5MTQiLCJ1c2VySWQiOiIxMTMzMTI1Nzg4In0=</vt:lpwstr>
  </property>
</Properties>
</file>