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综合核算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/>
        </w:rPr>
        <w:t>科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年工作要点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2026年，综合核算科认真学习贯彻习近平新时代中国特色社会主义思想、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党的二十大、二十届历次全会精神和习近平总书记考察宁夏重要讲话精神，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紧盯全年经济发展目标任务，按照局党组工作部署和要求，持续强化分析研判、深化数据服务、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提升业务能力，统筹做好分析预警、数据服务、资料编印等各项工作，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为各级领导科学决策提供更加优质的统计服务。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（一）以政治建设为统领强化理论学习。坚持政治引领，加强理论武装，深入学习贯彻习近平新时代中国特色社会主义思想，把深刻领悟“两个确立”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决定性意义转化为坚决做到“两个维护”的高度自觉和实际行动，坚定政治立场，强化使命担当。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"/>
        </w:rPr>
        <w:t>（二）进一步强化经济运行监测研判预警。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"/>
        </w:rPr>
        <w:t>着力提升服务水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平。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加强经济发展主要预期目标完成情况监测，强化经济运行中苗头性、趋势性、倾向性问题的分析研判，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每月开展全市经济发展情况分析研究，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及时提出针对性和操作性强的对策建议，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为市委、</w:t>
      </w:r>
      <w:r>
        <w:rPr>
          <w:rFonts w:hint="eastAsia" w:eastAsia="仿宋_GB2312" w:cs="Times New Roman"/>
          <w:color w:val="000000"/>
          <w:sz w:val="32"/>
          <w:szCs w:val="32"/>
          <w:lang w:eastAsia="zh-CN" w:bidi="ar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政府及时准确掌握经济运行情况、判断经济运行趋势、加强宏观调控提供参考依据。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三）扎实做好2026年各季度、年度全市及县（市、区）生产总值统一核算、数据发布工作，加强数据审核评估，提高数据质量，实现各县（市、区）生产总值汇总数与全市生产总值完全衔接，确保核算结果真实性、准确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（四）根据社会公众需求，不断挖掘现有统计产品潜力。及时优化统计产品的形式内容，严格按照时间节点，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严格执行“三审三校”制度，层层把关、反复核对，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高质量规范完成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《吴忠经济发展月报》《吴忠经济社会发展统计公报》《吴忠经济要情手册》《吴忠统计年鉴》等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统计产品编印工作。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（五）充分运用企信通移动短信平台、微信公众号、区局内网等平台，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加大内容、创新形式，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做好统计数据、工作动态、统计分析的发布解读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，满足不同层次用户对数据的需求。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持续做好重点领域统计监测核算。努力做好民营经济、国家城市高质量发展监测等工作，及时、全面反映各领域经济发展情况，提供优质统计核算服务。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（七）加强部门统计工作规范化建设，夯实部门统计基础。及时协调市发改委、财政局、工信局、农业农村局、商务投资促进局、吴忠调查队等部门对经济走势进行会商研判，加强部门之间的交流沟通，实现部门间信息共享，充分发挥部门在统计宏观管理与行政管理决策中的作用。继续督促县（市、区）统计局更新乡镇（街道）统计人员动态管理库，对变动人员及时配备到岗并进行培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（八）继续开展统计大讲堂、优秀统计分析报告评选、统计调查研究活动。</w:t>
      </w:r>
    </w:p>
    <w:sectPr>
      <w:footerReference r:id="rId6" w:type="first"/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2098" w:right="1474" w:bottom="1984" w:left="1587" w:header="851" w:footer="851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831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83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B2I9PXRAAAAAwEAAA8AAAAAAAAAAQAgAAAAOAAAAGRycy9kb3du&#10;cmV2LnhtbFBLAQIUABQAAAAIAIdO4kC9V1H3twEAAFADAAAOAAAAAAAAAAEAIAAAAD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宋体" w:hAnsi="宋体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AhKuU2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2841625</wp:posOffset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75pt;margin-top:0pt;height:12.05pt;width:5.3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GE6KazUAAAABwEAAA8AAAAAAAAAAQAgAAAAOAAAAGRycy9k&#10;b3ducmV2LnhtbFBLAQIUABQAAAAIAIdO4kCB5zsZtwEAAE8DAAAOAAAAAAAAAAEAIAAAAD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410C"/>
    <w:rsid w:val="05BD2DFA"/>
    <w:rsid w:val="39E44AFE"/>
    <w:rsid w:val="3CDB6152"/>
    <w:rsid w:val="46DE45AF"/>
    <w:rsid w:val="4D24410C"/>
    <w:rsid w:val="F66E18B3"/>
    <w:rsid w:val="FBF5B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1017</Characters>
  <Lines>0</Lines>
  <Paragraphs>0</Paragraphs>
  <TotalTime>6</TotalTime>
  <ScaleCrop>false</ScaleCrop>
  <LinksUpToDate>false</LinksUpToDate>
  <CharactersWithSpaces>1017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2026-02-26T23:33:00Z</dcterms:created>
  <dc:creator>馬嬌</dc:creator>
  <cp:lastModifiedBy>wzs</cp:lastModifiedBy>
  <dcterms:modified xsi:type="dcterms:W3CDTF">2026-06-26T10:53:50Z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F3E26EC7456F400582BBA973844485FB_11</vt:lpwstr>
  </property>
  <property fmtid="{D5CDD505-2E9C-101B-9397-08002B2CF9AE}" pid="4" name="KSOTemplateDocerSaveRecord">
    <vt:lpwstr>eyJoZGlkIjoiYTJhYjQ2NWU4ZDM4ZGNkYWJmMDI2NzIxNDU3Yjc0YzMiLCJ1c2VySWQiOiI0MDIxMjQ5ODEifQ==</vt:lpwstr>
  </property>
</Properties>
</file>